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D4" w:rsidRPr="00C82CD4" w:rsidRDefault="00C82CD4" w:rsidP="00C82CD4">
      <w:pPr>
        <w:shd w:val="clear" w:color="auto" w:fill="FFFFFF"/>
        <w:spacing w:after="150" w:line="300" w:lineRule="atLeast"/>
        <w:jc w:val="right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>Lima, 25 de noviembre del 2022</w:t>
      </w:r>
    </w:p>
    <w:p w:rsidR="00C82CD4" w:rsidRPr="00C82CD4" w:rsidRDefault="00C82CD4" w:rsidP="00C82CD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> </w:t>
      </w:r>
    </w:p>
    <w:p w:rsidR="00C82CD4" w:rsidRPr="00C82CD4" w:rsidRDefault="00C82CD4" w:rsidP="00C82CD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>A: Consejo de redacción de la revista </w:t>
      </w:r>
      <w:proofErr w:type="spellStart"/>
      <w:r w:rsidRPr="00C82CD4">
        <w:rPr>
          <w:rFonts w:ascii="Verdana" w:eastAsia="Times New Roman" w:hAnsi="Verdana" w:cs="Times New Roman"/>
          <w:i/>
          <w:iCs/>
          <w:color w:val="333333"/>
          <w:lang w:eastAsia="es-PE"/>
        </w:rPr>
        <w:t>Mendive</w:t>
      </w:r>
      <w:proofErr w:type="spellEnd"/>
    </w:p>
    <w:p w:rsidR="00C82CD4" w:rsidRPr="00C82CD4" w:rsidRDefault="00C82CD4" w:rsidP="00C82CD4">
      <w:pPr>
        <w:pStyle w:val="Sinespaciado"/>
        <w:jc w:val="both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 xml:space="preserve">Nos permitimos presentar para proceso editorial con fines de publicación el artículo, </w:t>
      </w:r>
      <w:r w:rsidRPr="00C82CD4">
        <w:rPr>
          <w:rFonts w:ascii="Verdana" w:hAnsi="Verdana" w:cs="Arial"/>
        </w:rPr>
        <w:t>El desempeño docente durante la pandemia y sus efectos en la educación</w:t>
      </w:r>
      <w:r w:rsidRPr="00C82CD4">
        <w:rPr>
          <w:rFonts w:ascii="Verdana" w:eastAsia="Times New Roman" w:hAnsi="Verdana" w:cs="Times New Roman"/>
          <w:color w:val="333333"/>
          <w:lang w:eastAsia="es-PE"/>
        </w:rPr>
        <w:t xml:space="preserve"> y declaramos:</w:t>
      </w:r>
    </w:p>
    <w:p w:rsidR="00C82CD4" w:rsidRPr="00C82CD4" w:rsidRDefault="00C82CD4" w:rsidP="00C82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>Que es inédito.</w:t>
      </w:r>
    </w:p>
    <w:p w:rsidR="00C82CD4" w:rsidRPr="00C82CD4" w:rsidRDefault="00C82CD4" w:rsidP="00C82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C82CD4" w:rsidRPr="00C82CD4" w:rsidRDefault="00C82CD4" w:rsidP="00C82C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eastAsia="Times New Roman" w:hAnsi="Verdana" w:cs="Times New Roman"/>
          <w:color w:val="333333"/>
          <w:lang w:eastAsia="es-PE"/>
        </w:rPr>
      </w:pPr>
      <w:r w:rsidRPr="00C82CD4">
        <w:rPr>
          <w:rFonts w:ascii="Verdana" w:eastAsia="Times New Roman" w:hAnsi="Verdana" w:cs="Times New Roman"/>
          <w:color w:val="333333"/>
          <w:lang w:eastAsia="es-PE"/>
        </w:rPr>
        <w:t>Que este artículo no ha sido publicado previamente, no se encuentra en proceso de revisión en otra revista, ni figura en otro trabajo aceptado para publicación por otra editorial.</w:t>
      </w:r>
    </w:p>
    <w:p w:rsidR="00C82CD4" w:rsidRPr="00C82CD4" w:rsidRDefault="00C82CD4" w:rsidP="00C82CD4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</w:t>
      </w:r>
    </w:p>
    <w:p w:rsidR="00C82CD4" w:rsidRPr="00C82CD4" w:rsidRDefault="00892638" w:rsidP="00C82CD4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5577C13" wp14:editId="683FC7A8">
            <wp:simplePos x="0" y="0"/>
            <wp:positionH relativeFrom="margin">
              <wp:posOffset>3139440</wp:posOffset>
            </wp:positionH>
            <wp:positionV relativeFrom="paragraph">
              <wp:posOffset>129540</wp:posOffset>
            </wp:positionV>
            <wp:extent cx="2124075" cy="59626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21" t="45491" r="8865" b="27210"/>
                    <a:stretch/>
                  </pic:blipFill>
                  <pic:spPr bwMode="auto">
                    <a:xfrm>
                      <a:off x="0" y="0"/>
                      <a:ext cx="212407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CD4"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</w:t>
      </w:r>
    </w:p>
    <w:p w:rsidR="00C82CD4" w:rsidRPr="00C82CD4" w:rsidRDefault="00892638" w:rsidP="00C82CD4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71B10">
        <w:rPr>
          <w:rFonts w:ascii="Arial" w:hAnsi="Arial" w:cs="Arial"/>
          <w:noProof/>
          <w:lang w:eastAsia="es-PE"/>
        </w:rPr>
        <w:drawing>
          <wp:anchor distT="0" distB="0" distL="0" distR="0" simplePos="0" relativeHeight="251661312" behindDoc="0" locked="0" layoutInCell="1" allowOverlap="1" wp14:anchorId="5383AD70" wp14:editId="7DA196B9">
            <wp:simplePos x="0" y="0"/>
            <wp:positionH relativeFrom="page">
              <wp:posOffset>1905000</wp:posOffset>
            </wp:positionH>
            <wp:positionV relativeFrom="paragraph">
              <wp:posOffset>5715</wp:posOffset>
            </wp:positionV>
            <wp:extent cx="1362075" cy="34386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43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CD4"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                    </w:t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              </w:t>
      </w:r>
      <w:r w:rsidR="00C82CD4"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                          </w:t>
      </w:r>
      <w:r w:rsid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</w:p>
    <w:p w:rsidR="00C82CD4" w:rsidRPr="00C82CD4" w:rsidRDefault="00C82CD4" w:rsidP="00C82CD4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             (</w:t>
      </w:r>
      <w:proofErr w:type="spellStart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Marleni</w:t>
      </w:r>
      <w:proofErr w:type="spellEnd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 Mirian Monterroso</w:t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-</w:t>
      </w:r>
      <w:proofErr w:type="gramStart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Vargas</w:t>
      </w: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)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   </w:t>
      </w:r>
      <w:proofErr w:type="gramEnd"/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              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  </w:t>
      </w: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 (</w:t>
      </w:r>
      <w:r w:rsidRPr="00C82CD4">
        <w:rPr>
          <w:rFonts w:ascii="Arial" w:hAnsi="Arial" w:cs="Arial"/>
          <w:sz w:val="20"/>
          <w:szCs w:val="20"/>
        </w:rPr>
        <w:t xml:space="preserve">Yolanda Josefina </w:t>
      </w:r>
      <w:proofErr w:type="spellStart"/>
      <w:r w:rsidRPr="00C82CD4">
        <w:rPr>
          <w:rFonts w:ascii="Arial" w:hAnsi="Arial" w:cs="Arial"/>
          <w:sz w:val="20"/>
          <w:szCs w:val="20"/>
        </w:rPr>
        <w:t>Huayta</w:t>
      </w:r>
      <w:proofErr w:type="spellEnd"/>
      <w:r w:rsidR="00892638">
        <w:rPr>
          <w:rFonts w:ascii="Arial" w:hAnsi="Arial" w:cs="Arial"/>
          <w:sz w:val="20"/>
          <w:szCs w:val="20"/>
        </w:rPr>
        <w:t>-</w:t>
      </w:r>
      <w:r w:rsidRPr="00C82CD4">
        <w:rPr>
          <w:rFonts w:ascii="Arial" w:hAnsi="Arial" w:cs="Arial"/>
          <w:sz w:val="20"/>
          <w:szCs w:val="20"/>
        </w:rPr>
        <w:t>Franco</w:t>
      </w: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)</w:t>
      </w:r>
      <w:r w:rsidR="004E66F2" w:rsidRPr="004E66F2">
        <w:rPr>
          <w:noProof/>
          <w:lang w:eastAsia="es-PE"/>
        </w:rPr>
        <w:t xml:space="preserve"> </w:t>
      </w:r>
    </w:p>
    <w:p w:rsidR="00892638" w:rsidRPr="00C82CD4" w:rsidRDefault="00C82CD4" w:rsidP="00892638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                             </w:t>
      </w:r>
      <w:r w:rsidR="00892638"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Autor 1</w:t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892638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892638"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Autor 2</w:t>
      </w:r>
    </w:p>
    <w:p w:rsidR="00C82CD4" w:rsidRPr="00C82CD4" w:rsidRDefault="00C82CD4" w:rsidP="00C82CD4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</w:p>
    <w:p w:rsidR="00C82CD4" w:rsidRDefault="00C82CD4" w:rsidP="00C82CD4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</w:p>
    <w:p w:rsidR="00C82CD4" w:rsidRPr="00C82CD4" w:rsidRDefault="00892638" w:rsidP="00C82CD4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>
        <w:rPr>
          <w:rFonts w:ascii="Arial Narrow" w:hAnsi="Arial Narrow"/>
          <w:b/>
          <w:bCs/>
          <w:noProof/>
          <w:sz w:val="20"/>
          <w:szCs w:val="20"/>
          <w:lang w:eastAsia="es-PE"/>
        </w:rPr>
        <w:drawing>
          <wp:anchor distT="0" distB="0" distL="114300" distR="114300" simplePos="0" relativeHeight="251663360" behindDoc="1" locked="0" layoutInCell="1" allowOverlap="1" wp14:anchorId="0C031AFF" wp14:editId="6E2F69D2">
            <wp:simplePos x="0" y="0"/>
            <wp:positionH relativeFrom="column">
              <wp:posOffset>1986915</wp:posOffset>
            </wp:positionH>
            <wp:positionV relativeFrom="paragraph">
              <wp:posOffset>234950</wp:posOffset>
            </wp:positionV>
            <wp:extent cx="1790700" cy="476250"/>
            <wp:effectExtent l="0" t="0" r="0" b="0"/>
            <wp:wrapTight wrapText="bothSides">
              <wp:wrapPolygon edited="0">
                <wp:start x="0" y="0"/>
                <wp:lineTo x="0" y="20736"/>
                <wp:lineTo x="21370" y="20736"/>
                <wp:lineTo x="21370" y="0"/>
                <wp:lineTo x="0" y="0"/>
              </wp:wrapPolygon>
            </wp:wrapTight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33"/>
                    <a:stretch/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CD4"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</w:t>
      </w:r>
    </w:p>
    <w:p w:rsidR="00C82CD4" w:rsidRDefault="00C82CD4" w:rsidP="00C82CD4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 xml:space="preserve">                        </w:t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                           </w:t>
      </w:r>
    </w:p>
    <w:p w:rsidR="00C82CD4" w:rsidRPr="00C82CD4" w:rsidRDefault="00C82CD4" w:rsidP="00C82CD4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           </w:t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="00926BAC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ab/>
      </w: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   (</w:t>
      </w:r>
      <w:r w:rsidRPr="00C82CD4">
        <w:rPr>
          <w:rFonts w:ascii="Arial" w:hAnsi="Arial" w:cs="Arial"/>
          <w:sz w:val="20"/>
          <w:szCs w:val="20"/>
        </w:rPr>
        <w:t>Maritza Emperatriz</w:t>
      </w:r>
      <w:r w:rsidRPr="00C82CD4">
        <w:rPr>
          <w:rFonts w:ascii="MyriadPro-Regular" w:eastAsia="Times New Roman" w:hAnsi="MyriadPro-Regular" w:cs="Times New Roman"/>
          <w:color w:val="333333"/>
          <w:sz w:val="20"/>
          <w:szCs w:val="20"/>
          <w:lang w:eastAsia="es-PE"/>
        </w:rPr>
        <w:t xml:space="preserve"> </w:t>
      </w:r>
      <w:proofErr w:type="spellStart"/>
      <w:r w:rsidRPr="00C82CD4">
        <w:rPr>
          <w:rFonts w:ascii="Arial" w:hAnsi="Arial" w:cs="Arial"/>
          <w:sz w:val="20"/>
          <w:szCs w:val="20"/>
        </w:rPr>
        <w:t>Guzman</w:t>
      </w:r>
      <w:proofErr w:type="spellEnd"/>
      <w:r w:rsidR="00892638">
        <w:rPr>
          <w:rFonts w:ascii="Arial" w:hAnsi="Arial" w:cs="Arial"/>
          <w:sz w:val="20"/>
          <w:szCs w:val="20"/>
        </w:rPr>
        <w:t>-</w:t>
      </w:r>
      <w:r w:rsidRPr="00C82CD4">
        <w:rPr>
          <w:rFonts w:ascii="Arial" w:hAnsi="Arial" w:cs="Arial"/>
          <w:sz w:val="20"/>
          <w:szCs w:val="20"/>
        </w:rPr>
        <w:t>Meza</w:t>
      </w: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)                     </w:t>
      </w:r>
    </w:p>
    <w:p w:rsidR="00892638" w:rsidRDefault="00892638" w:rsidP="00892638">
      <w:pPr>
        <w:shd w:val="clear" w:color="auto" w:fill="FFFFFF"/>
        <w:spacing w:after="150" w:line="300" w:lineRule="atLeast"/>
        <w:ind w:left="3540" w:firstLine="708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C82CD4"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  <w:t>Autor 3                              </w:t>
      </w:r>
    </w:p>
    <w:p w:rsidR="00994476" w:rsidRDefault="001946F1"/>
    <w:p w:rsidR="001D071D" w:rsidRDefault="001D071D"/>
    <w:p w:rsidR="001D071D" w:rsidRDefault="001D071D"/>
    <w:p w:rsidR="001D071D" w:rsidRDefault="001D071D"/>
    <w:p w:rsidR="001D071D" w:rsidRDefault="001D071D"/>
    <w:p w:rsidR="001D071D" w:rsidRDefault="001D071D"/>
    <w:p w:rsidR="001D071D" w:rsidRDefault="001D071D"/>
    <w:p w:rsidR="001D071D" w:rsidRPr="001D071D" w:rsidRDefault="001D071D" w:rsidP="001D071D">
      <w:pPr>
        <w:shd w:val="clear" w:color="auto" w:fill="FFFFFF"/>
        <w:spacing w:after="150" w:line="300" w:lineRule="atLeast"/>
        <w:jc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  <w:r w:rsidRPr="001D071D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es-PE"/>
        </w:rPr>
        <w:lastRenderedPageBreak/>
        <w:t>Contribución de los autores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1556"/>
        <w:gridCol w:w="1222"/>
        <w:gridCol w:w="1222"/>
      </w:tblGrid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PE"/>
              </w:rPr>
              <w:t>Acción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PE"/>
              </w:rPr>
              <w:t>Autor principal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PE"/>
              </w:rPr>
              <w:t>Coautor 1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es-PE"/>
              </w:rPr>
              <w:t>Coautor 2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Concepción de la idea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Búsqueda y revisión de literatura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Confección de instrumentos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Aplicación de instrumentos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Análisis estadístico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Confección de base de datos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Redacción del original (primera versión)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Revisión y versión final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Corrección del artículo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Coordinador de la autoría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Traducción de términos o información obtenida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-</w:t>
            </w:r>
          </w:p>
        </w:tc>
      </w:tr>
      <w:tr w:rsidR="001D071D" w:rsidRPr="001D071D" w:rsidTr="001D071D"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 w:rsidRPr="001D071D">
              <w:rPr>
                <w:rFonts w:ascii="Verdana" w:eastAsia="Times New Roman" w:hAnsi="Verdana" w:cs="Times New Roman"/>
                <w:sz w:val="24"/>
                <w:szCs w:val="24"/>
                <w:lang w:eastAsia="es-PE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  <w:t>X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071D" w:rsidRPr="001D071D" w:rsidRDefault="001D071D" w:rsidP="001D071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s-PE"/>
              </w:rPr>
            </w:pPr>
          </w:p>
        </w:tc>
      </w:tr>
    </w:tbl>
    <w:p w:rsidR="001D071D" w:rsidRPr="001D071D" w:rsidRDefault="001D071D" w:rsidP="001D071D">
      <w:pPr>
        <w:shd w:val="clear" w:color="auto" w:fill="F0F0F0"/>
        <w:spacing w:line="240" w:lineRule="auto"/>
        <w:rPr>
          <w:rFonts w:ascii="MyriadPro-Regular" w:eastAsia="Times New Roman" w:hAnsi="MyriadPro-Regular" w:cs="Times New Roman"/>
          <w:color w:val="333333"/>
          <w:sz w:val="21"/>
          <w:szCs w:val="21"/>
          <w:lang w:eastAsia="es-PE"/>
        </w:rPr>
      </w:pPr>
    </w:p>
    <w:p w:rsidR="001D071D" w:rsidRDefault="001D071D">
      <w:bookmarkStart w:id="0" w:name="_GoBack"/>
      <w:bookmarkEnd w:id="0"/>
    </w:p>
    <w:sectPr w:rsidR="001D0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0B09"/>
    <w:multiLevelType w:val="multilevel"/>
    <w:tmpl w:val="FF1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7469B"/>
    <w:multiLevelType w:val="multilevel"/>
    <w:tmpl w:val="E8BC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D4"/>
    <w:rsid w:val="001946F1"/>
    <w:rsid w:val="001D071D"/>
    <w:rsid w:val="004E66F2"/>
    <w:rsid w:val="00892638"/>
    <w:rsid w:val="008B270B"/>
    <w:rsid w:val="008D0FCB"/>
    <w:rsid w:val="00926BAC"/>
    <w:rsid w:val="009865FA"/>
    <w:rsid w:val="00C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E8F78"/>
  <w15:chartTrackingRefBased/>
  <w15:docId w15:val="{2EB211ED-640C-407C-AFFC-79346C32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82CD4"/>
    <w:rPr>
      <w:i/>
      <w:iCs/>
    </w:rPr>
  </w:style>
  <w:style w:type="paragraph" w:customStyle="1" w:styleId="prrafodelista1">
    <w:name w:val="prrafodelista1"/>
    <w:basedOn w:val="Normal"/>
    <w:rsid w:val="00C8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C82CD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1D071D"/>
    <w:rPr>
      <w:b/>
      <w:bCs/>
    </w:rPr>
  </w:style>
  <w:style w:type="character" w:customStyle="1" w:styleId="blocktitle">
    <w:name w:val="blocktitle"/>
    <w:basedOn w:val="Fuentedeprrafopredeter"/>
    <w:rsid w:val="001D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MMMV</dc:creator>
  <cp:keywords/>
  <dc:description/>
  <cp:lastModifiedBy>MMMV</cp:lastModifiedBy>
  <cp:revision>6</cp:revision>
  <dcterms:created xsi:type="dcterms:W3CDTF">2022-11-26T04:23:00Z</dcterms:created>
  <dcterms:modified xsi:type="dcterms:W3CDTF">2022-11-26T06:19:00Z</dcterms:modified>
</cp:coreProperties>
</file>