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D40" w:rsidRDefault="00592010" w:rsidP="00592010">
      <w:pPr>
        <w:jc w:val="right"/>
      </w:pPr>
      <w:r>
        <w:t>La Habana, 2 de octubre de 2020</w:t>
      </w:r>
    </w:p>
    <w:p w:rsidR="00382D4E" w:rsidRDefault="00382D4E" w:rsidP="00382D4E">
      <w:r>
        <w:t>A: Consejo de Redacción de la revista Mendive</w:t>
      </w:r>
    </w:p>
    <w:p w:rsidR="00382D4E" w:rsidRDefault="00382D4E" w:rsidP="00382D4E">
      <w:r>
        <w:t xml:space="preserve">Nos permitimos presentar para proceso editorial con fines de publicación el artículo </w:t>
      </w:r>
      <w:r w:rsidRPr="00382D4E">
        <w:rPr>
          <w:u w:val="single"/>
        </w:rPr>
        <w:t>Del aprendizaje tradicional al aprendizaje invertido como continuidad del proceso educativo en contexto de COVID-19</w:t>
      </w:r>
      <w:r w:rsidRPr="00382D4E">
        <w:t xml:space="preserve"> y </w:t>
      </w:r>
      <w:r>
        <w:t>declaramos :</w:t>
      </w:r>
    </w:p>
    <w:p w:rsidR="00382D4E" w:rsidRDefault="00382D4E" w:rsidP="00382D4E">
      <w:pPr>
        <w:pStyle w:val="Prrafodelista"/>
        <w:numPr>
          <w:ilvl w:val="0"/>
          <w:numId w:val="1"/>
        </w:numPr>
      </w:pPr>
      <w:r>
        <w:t>Que es inédito</w:t>
      </w:r>
    </w:p>
    <w:p w:rsidR="00382D4E" w:rsidRDefault="00382D4E" w:rsidP="00382D4E">
      <w:pPr>
        <w:pStyle w:val="Prrafodelista"/>
        <w:numPr>
          <w:ilvl w:val="0"/>
          <w:numId w:val="1"/>
        </w:numPr>
      </w:pPr>
      <w: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382D4E" w:rsidRDefault="00382D4E" w:rsidP="00382D4E">
      <w:pPr>
        <w:pStyle w:val="Prrafodelista"/>
        <w:numPr>
          <w:ilvl w:val="0"/>
          <w:numId w:val="1"/>
        </w:numPr>
      </w:pPr>
      <w:r>
        <w:t>Que este artículo no ha sido publicado previamente, no se encuentra en proceso de revisión en otra revista, ni figura en otro trabajo aceptado para publicación por otra editorial.</w:t>
      </w:r>
    </w:p>
    <w:p w:rsidR="00382D4E" w:rsidRDefault="00382D4E" w:rsidP="00382D4E"/>
    <w:p w:rsidR="00382D4E" w:rsidRDefault="00382D4E" w:rsidP="00382D4E">
      <w:pPr>
        <w:sectPr w:rsidR="00382D4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82D4E" w:rsidRDefault="00382D4E" w:rsidP="00382D4E">
      <w:r>
        <w:t>Autor 1</w:t>
      </w:r>
    </w:p>
    <w:p w:rsidR="00382D4E" w:rsidRDefault="00382D4E" w:rsidP="00382D4E">
      <w:proofErr w:type="spellStart"/>
      <w:r>
        <w:t>Leodanny</w:t>
      </w:r>
      <w:proofErr w:type="spellEnd"/>
      <w:r>
        <w:t xml:space="preserve"> </w:t>
      </w:r>
      <w:proofErr w:type="spellStart"/>
      <w:r>
        <w:t>Wuilber</w:t>
      </w:r>
      <w:proofErr w:type="spellEnd"/>
      <w:r>
        <w:t xml:space="preserve"> Polanco Garay</w:t>
      </w:r>
    </w:p>
    <w:p w:rsidR="00382D4E" w:rsidRDefault="00382D4E" w:rsidP="00382D4E">
      <w:r w:rsidRPr="002B7FC1">
        <w:rPr>
          <w:noProof/>
        </w:rPr>
        <w:drawing>
          <wp:inline distT="0" distB="0" distL="0" distR="0">
            <wp:extent cx="1438275" cy="10096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47" t="30959" r="29567" b="17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473" w:rsidRDefault="00A91473" w:rsidP="00382D4E"/>
    <w:p w:rsidR="00A91473" w:rsidRDefault="00A91473" w:rsidP="00382D4E"/>
    <w:p w:rsidR="00A91473" w:rsidRDefault="00A91473" w:rsidP="00382D4E"/>
    <w:p w:rsidR="00A91473" w:rsidRDefault="00A91473" w:rsidP="00382D4E"/>
    <w:p w:rsidR="00A91473" w:rsidRDefault="00A91473" w:rsidP="00382D4E"/>
    <w:p w:rsidR="00A91473" w:rsidRDefault="00A91473" w:rsidP="00382D4E"/>
    <w:p w:rsidR="00A91473" w:rsidRDefault="00A91473" w:rsidP="00382D4E"/>
    <w:p w:rsidR="00A91473" w:rsidRDefault="00A91473" w:rsidP="00382D4E"/>
    <w:p w:rsidR="00A91473" w:rsidRDefault="00A91473" w:rsidP="00382D4E"/>
    <w:p w:rsidR="00A91473" w:rsidRDefault="00A91473" w:rsidP="00382D4E"/>
    <w:p w:rsidR="00A91473" w:rsidRDefault="00A91473" w:rsidP="00382D4E"/>
    <w:p w:rsidR="00A91473" w:rsidRDefault="00A91473" w:rsidP="00382D4E"/>
    <w:p w:rsidR="00A91473" w:rsidRDefault="00A91473" w:rsidP="00382D4E"/>
    <w:p w:rsidR="00A91473" w:rsidRDefault="00A91473" w:rsidP="00382D4E"/>
    <w:p w:rsidR="00382D4E" w:rsidRDefault="00382D4E" w:rsidP="00382D4E">
      <w:bookmarkStart w:id="0" w:name="_GoBack"/>
      <w:bookmarkEnd w:id="0"/>
      <w:r>
        <w:t xml:space="preserve">Autor 2 </w:t>
      </w:r>
    </w:p>
    <w:p w:rsidR="00382D4E" w:rsidRDefault="00382D4E" w:rsidP="00382D4E">
      <w:proofErr w:type="spellStart"/>
      <w:r>
        <w:t>Dailien</w:t>
      </w:r>
      <w:proofErr w:type="spellEnd"/>
      <w:r>
        <w:t xml:space="preserve"> Moré Soto</w:t>
      </w:r>
    </w:p>
    <w:p w:rsidR="00382D4E" w:rsidRDefault="00382D4E" w:rsidP="00382D4E">
      <w:r w:rsidRPr="002B7FC1">
        <w:rPr>
          <w:noProof/>
        </w:rPr>
        <w:drawing>
          <wp:inline distT="0" distB="0" distL="0" distR="0">
            <wp:extent cx="1371600" cy="15049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84" t="30685" r="36223" b="13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2D4E" w:rsidSect="00382D4E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93156"/>
    <w:multiLevelType w:val="hybridMultilevel"/>
    <w:tmpl w:val="BF989FE6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83"/>
    <w:rsid w:val="00294D40"/>
    <w:rsid w:val="00382D4E"/>
    <w:rsid w:val="00592010"/>
    <w:rsid w:val="006B6183"/>
    <w:rsid w:val="00A9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920B9"/>
  <w15:chartTrackingRefBased/>
  <w15:docId w15:val="{7873C1A0-C312-4C88-A467-7BEF3956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2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A48A9-15BC-461F-80F1-A568C4E8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y Elias</dc:creator>
  <cp:keywords/>
  <dc:description/>
  <cp:lastModifiedBy>Stefan y Elias</cp:lastModifiedBy>
  <cp:revision>2</cp:revision>
  <dcterms:created xsi:type="dcterms:W3CDTF">2020-10-02T18:40:00Z</dcterms:created>
  <dcterms:modified xsi:type="dcterms:W3CDTF">2020-10-02T19:00:00Z</dcterms:modified>
</cp:coreProperties>
</file>